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A53" w:rsidRPr="007D5752" w:rsidRDefault="007D5752">
      <w:pPr>
        <w:rPr>
          <w:lang w:val="es-DO"/>
        </w:rPr>
      </w:pPr>
      <w:r>
        <w:rPr>
          <w:lang w:val="es-DO"/>
        </w:rPr>
        <w:t>Septiembre- No hay proceso de consulta abiertas septiembre 2023</w:t>
      </w:r>
    </w:p>
    <w:sectPr w:rsidR="00EF6A53" w:rsidRPr="007D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2"/>
    <w:rsid w:val="007D5752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71A8F-638A-435B-8F9F-C396558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2023-10-11T14:05:00Z</dcterms:created>
  <dcterms:modified xsi:type="dcterms:W3CDTF">2023-10-11T14:07:00Z</dcterms:modified>
</cp:coreProperties>
</file>